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7FB38" w14:textId="27B9D956" w:rsidR="00F340A0" w:rsidRPr="002D7F1A" w:rsidRDefault="00A44D7E" w:rsidP="00890150">
      <w:pPr>
        <w:pStyle w:val="Title"/>
      </w:pPr>
      <w:r w:rsidRPr="002D7F1A">
        <w:t>Lumen</w:t>
      </w:r>
      <w:r w:rsidR="00EE7EB9" w:rsidRPr="00EE7EB9">
        <w:rPr>
          <w:vertAlign w:val="superscript"/>
        </w:rPr>
        <w:t>®</w:t>
      </w:r>
      <w:r w:rsidR="00F340A0" w:rsidRPr="002D7F1A">
        <w:t xml:space="preserve"> Managed Security Services</w:t>
      </w:r>
    </w:p>
    <w:p w14:paraId="6F07FB3B" w14:textId="1BA7D861" w:rsidR="0092053C" w:rsidRPr="002D7F1A" w:rsidRDefault="00CF739F" w:rsidP="00890150">
      <w:pPr>
        <w:pStyle w:val="Heading1"/>
      </w:pPr>
      <w:r>
        <w:t xml:space="preserve">Requesting an RSA token to manage your </w:t>
      </w:r>
      <w:r w:rsidR="0092053C" w:rsidRPr="002D7F1A">
        <w:t>Network</w:t>
      </w:r>
      <w:r>
        <w:t>-</w:t>
      </w:r>
      <w:r w:rsidR="0092053C" w:rsidRPr="002D7F1A">
        <w:t xml:space="preserve">Based Security </w:t>
      </w:r>
      <w:r>
        <w:t>service</w:t>
      </w:r>
    </w:p>
    <w:p w14:paraId="6F07FB3D" w14:textId="62F52E38" w:rsidR="00EB7C30" w:rsidRPr="001073B1" w:rsidRDefault="0092053C" w:rsidP="001073B1">
      <w:pPr>
        <w:rPr>
          <w:szCs w:val="22"/>
        </w:rPr>
      </w:pPr>
      <w:r w:rsidRPr="001073B1">
        <w:rPr>
          <w:szCs w:val="22"/>
        </w:rPr>
        <w:t xml:space="preserve">At </w:t>
      </w:r>
      <w:r w:rsidR="00A44D7E" w:rsidRPr="001073B1">
        <w:rPr>
          <w:szCs w:val="22"/>
        </w:rPr>
        <w:t>Lumen</w:t>
      </w:r>
      <w:r w:rsidRPr="001073B1">
        <w:rPr>
          <w:szCs w:val="22"/>
        </w:rPr>
        <w:t xml:space="preserve">, we are committed to providing you with the best possible service and timely information regarding changes or events that could affect your service. </w:t>
      </w:r>
      <w:r w:rsidR="00EB7C30" w:rsidRPr="001073B1">
        <w:rPr>
          <w:szCs w:val="22"/>
        </w:rPr>
        <w:t>In order t</w:t>
      </w:r>
      <w:r w:rsidR="001316E2" w:rsidRPr="001073B1">
        <w:rPr>
          <w:szCs w:val="22"/>
        </w:rPr>
        <w:t>o access your management and reporting portal</w:t>
      </w:r>
      <w:r w:rsidR="00EB7C30" w:rsidRPr="001073B1">
        <w:rPr>
          <w:szCs w:val="22"/>
        </w:rPr>
        <w:t>,</w:t>
      </w:r>
      <w:r w:rsidR="009F69B1" w:rsidRPr="001073B1">
        <w:rPr>
          <w:szCs w:val="22"/>
        </w:rPr>
        <w:t xml:space="preserve"> you will need to have a</w:t>
      </w:r>
      <w:r w:rsidR="00FE2A68" w:rsidRPr="001073B1">
        <w:rPr>
          <w:szCs w:val="22"/>
        </w:rPr>
        <w:t xml:space="preserve"> soft </w:t>
      </w:r>
      <w:r w:rsidR="009F69B1" w:rsidRPr="001073B1">
        <w:rPr>
          <w:szCs w:val="22"/>
        </w:rPr>
        <w:t xml:space="preserve">RSA </w:t>
      </w:r>
      <w:r w:rsidR="002D7F1A" w:rsidRPr="001073B1">
        <w:rPr>
          <w:szCs w:val="22"/>
        </w:rPr>
        <w:t>t</w:t>
      </w:r>
      <w:r w:rsidR="009F69B1" w:rsidRPr="001073B1">
        <w:rPr>
          <w:szCs w:val="22"/>
        </w:rPr>
        <w:t>oken</w:t>
      </w:r>
      <w:r w:rsidR="00F340A0" w:rsidRPr="001073B1">
        <w:rPr>
          <w:szCs w:val="22"/>
        </w:rPr>
        <w:t>.</w:t>
      </w:r>
    </w:p>
    <w:p w14:paraId="6F07FB3F" w14:textId="66EBAC2A" w:rsidR="00607512" w:rsidRPr="001073B1" w:rsidRDefault="0092053C" w:rsidP="001073B1">
      <w:pPr>
        <w:rPr>
          <w:szCs w:val="22"/>
        </w:rPr>
      </w:pPr>
      <w:r w:rsidRPr="001073B1">
        <w:rPr>
          <w:szCs w:val="22"/>
        </w:rPr>
        <w:t>To access your firewall policy and rep</w:t>
      </w:r>
      <w:bookmarkStart w:id="0" w:name="_GoBack"/>
      <w:bookmarkEnd w:id="0"/>
      <w:r w:rsidRPr="001073B1">
        <w:rPr>
          <w:szCs w:val="22"/>
        </w:rPr>
        <w:t xml:space="preserve">orting, you </w:t>
      </w:r>
      <w:r w:rsidR="00147259" w:rsidRPr="001073B1">
        <w:rPr>
          <w:szCs w:val="22"/>
        </w:rPr>
        <w:t xml:space="preserve">need </w:t>
      </w:r>
      <w:r w:rsidRPr="001073B1">
        <w:rPr>
          <w:szCs w:val="22"/>
        </w:rPr>
        <w:t xml:space="preserve">login </w:t>
      </w:r>
      <w:r w:rsidR="002D7F1A" w:rsidRPr="001073B1">
        <w:rPr>
          <w:szCs w:val="22"/>
        </w:rPr>
        <w:t>credentials</w:t>
      </w:r>
      <w:r w:rsidRPr="001073B1">
        <w:rPr>
          <w:szCs w:val="22"/>
        </w:rPr>
        <w:t xml:space="preserve"> to Control Center</w:t>
      </w:r>
      <w:r w:rsidR="00C13B3D" w:rsidRPr="001073B1">
        <w:rPr>
          <w:szCs w:val="22"/>
        </w:rPr>
        <w:t xml:space="preserve">. </w:t>
      </w:r>
      <w:r w:rsidR="006B44E9" w:rsidRPr="001073B1">
        <w:rPr>
          <w:szCs w:val="22"/>
        </w:rPr>
        <w:t>To get access to</w:t>
      </w:r>
      <w:r w:rsidR="00607512" w:rsidRPr="001073B1">
        <w:rPr>
          <w:szCs w:val="22"/>
        </w:rPr>
        <w:t xml:space="preserve"> </w:t>
      </w:r>
      <w:r w:rsidR="00AA3D5A" w:rsidRPr="001073B1">
        <w:rPr>
          <w:szCs w:val="22"/>
        </w:rPr>
        <w:t>Control Center</w:t>
      </w:r>
      <w:r w:rsidR="006B44E9" w:rsidRPr="001073B1">
        <w:rPr>
          <w:szCs w:val="22"/>
        </w:rPr>
        <w:t xml:space="preserve">, contact your </w:t>
      </w:r>
      <w:r w:rsidR="00A44D7E" w:rsidRPr="001073B1">
        <w:rPr>
          <w:szCs w:val="22"/>
        </w:rPr>
        <w:t xml:space="preserve">Lumen </w:t>
      </w:r>
      <w:r w:rsidR="002D7F1A" w:rsidRPr="001073B1">
        <w:rPr>
          <w:szCs w:val="22"/>
        </w:rPr>
        <w:t>r</w:t>
      </w:r>
      <w:r w:rsidR="00607512" w:rsidRPr="001073B1">
        <w:rPr>
          <w:szCs w:val="22"/>
        </w:rPr>
        <w:t>epresentative</w:t>
      </w:r>
      <w:r w:rsidR="00FD7AA4" w:rsidRPr="001073B1">
        <w:rPr>
          <w:szCs w:val="22"/>
        </w:rPr>
        <w:t xml:space="preserve"> or</w:t>
      </w:r>
      <w:r w:rsidR="00607512" w:rsidRPr="001073B1">
        <w:rPr>
          <w:szCs w:val="22"/>
        </w:rPr>
        <w:t xml:space="preserve"> </w:t>
      </w:r>
      <w:r w:rsidR="002D7F1A" w:rsidRPr="001073B1">
        <w:rPr>
          <w:szCs w:val="22"/>
        </w:rPr>
        <w:t>Portal Support</w:t>
      </w:r>
      <w:r w:rsidRPr="001073B1">
        <w:rPr>
          <w:szCs w:val="22"/>
        </w:rPr>
        <w:t xml:space="preserve"> </w:t>
      </w:r>
      <w:r w:rsidR="00613FF3" w:rsidRPr="001073B1">
        <w:rPr>
          <w:szCs w:val="22"/>
        </w:rPr>
        <w:t>directly</w:t>
      </w:r>
      <w:r w:rsidR="006B44E9" w:rsidRPr="001073B1">
        <w:rPr>
          <w:szCs w:val="22"/>
        </w:rPr>
        <w:t xml:space="preserve">: </w:t>
      </w:r>
      <w:hyperlink r:id="rId10" w:history="1">
        <w:r w:rsidR="002D7F1A" w:rsidRPr="001073B1">
          <w:rPr>
            <w:rStyle w:val="Hyperlink"/>
            <w:rFonts w:cs="Arial"/>
            <w:szCs w:val="22"/>
          </w:rPr>
          <w:t>control.center@lumen.com</w:t>
        </w:r>
      </w:hyperlink>
      <w:r w:rsidR="002A1415" w:rsidRPr="001073B1">
        <w:rPr>
          <w:szCs w:val="22"/>
        </w:rPr>
        <w:t xml:space="preserve"> </w:t>
      </w:r>
      <w:r w:rsidR="00607512" w:rsidRPr="001073B1">
        <w:rPr>
          <w:szCs w:val="22"/>
        </w:rPr>
        <w:t xml:space="preserve">or </w:t>
      </w:r>
      <w:r w:rsidRPr="001073B1">
        <w:rPr>
          <w:szCs w:val="22"/>
        </w:rPr>
        <w:t>877</w:t>
      </w:r>
      <w:r w:rsidR="002D7F1A" w:rsidRPr="001073B1">
        <w:rPr>
          <w:szCs w:val="22"/>
        </w:rPr>
        <w:t>-453-8353, option 2</w:t>
      </w:r>
      <w:r w:rsidRPr="001073B1">
        <w:rPr>
          <w:szCs w:val="22"/>
        </w:rPr>
        <w:t>.</w:t>
      </w:r>
    </w:p>
    <w:p w14:paraId="6F07FB41" w14:textId="6ED010F8" w:rsidR="00C13B3D" w:rsidRPr="001073B1" w:rsidRDefault="00C13B3D" w:rsidP="001073B1">
      <w:pPr>
        <w:rPr>
          <w:szCs w:val="22"/>
        </w:rPr>
      </w:pPr>
      <w:r w:rsidRPr="001073B1">
        <w:rPr>
          <w:szCs w:val="22"/>
        </w:rPr>
        <w:t xml:space="preserve">Each account is allotted 3 </w:t>
      </w:r>
      <w:r w:rsidR="00FE2A68" w:rsidRPr="001073B1">
        <w:rPr>
          <w:szCs w:val="22"/>
        </w:rPr>
        <w:t xml:space="preserve">soft </w:t>
      </w:r>
      <w:r w:rsidRPr="001073B1">
        <w:rPr>
          <w:szCs w:val="22"/>
        </w:rPr>
        <w:t xml:space="preserve">tokens at no charge. </w:t>
      </w:r>
      <w:r w:rsidR="006B44E9" w:rsidRPr="001073B1">
        <w:rPr>
          <w:szCs w:val="22"/>
        </w:rPr>
        <w:t>You can request a</w:t>
      </w:r>
      <w:r w:rsidRPr="001073B1">
        <w:rPr>
          <w:szCs w:val="22"/>
        </w:rPr>
        <w:t xml:space="preserve">dditional tokens from your </w:t>
      </w:r>
      <w:r w:rsidR="002D7F1A" w:rsidRPr="001073B1">
        <w:rPr>
          <w:szCs w:val="22"/>
        </w:rPr>
        <w:t>Lumen r</w:t>
      </w:r>
      <w:r w:rsidRPr="001073B1">
        <w:rPr>
          <w:szCs w:val="22"/>
        </w:rPr>
        <w:t>ep</w:t>
      </w:r>
      <w:r w:rsidR="0092053C" w:rsidRPr="001073B1">
        <w:rPr>
          <w:szCs w:val="22"/>
        </w:rPr>
        <w:t>resentati</w:t>
      </w:r>
      <w:r w:rsidR="002D7F1A" w:rsidRPr="001073B1">
        <w:rPr>
          <w:szCs w:val="22"/>
        </w:rPr>
        <w:t>ve</w:t>
      </w:r>
      <w:r w:rsidRPr="001073B1">
        <w:rPr>
          <w:szCs w:val="22"/>
        </w:rPr>
        <w:t xml:space="preserve"> for </w:t>
      </w:r>
      <w:r w:rsidR="006B44E9" w:rsidRPr="001073B1">
        <w:rPr>
          <w:szCs w:val="22"/>
        </w:rPr>
        <w:t>an additional</w:t>
      </w:r>
      <w:r w:rsidRPr="001073B1">
        <w:rPr>
          <w:szCs w:val="22"/>
        </w:rPr>
        <w:t xml:space="preserve"> fee.</w:t>
      </w:r>
    </w:p>
    <w:p w14:paraId="6F07FB45" w14:textId="72EDE032" w:rsidR="00FD7AA4" w:rsidRPr="001073B1" w:rsidRDefault="00A44D7E" w:rsidP="001073B1">
      <w:pPr>
        <w:rPr>
          <w:rFonts w:cs="Arial"/>
          <w:szCs w:val="22"/>
        </w:rPr>
      </w:pPr>
      <w:r w:rsidRPr="001073B1">
        <w:rPr>
          <w:rFonts w:cs="Arial"/>
          <w:b/>
          <w:szCs w:val="22"/>
        </w:rPr>
        <w:t>Lumen</w:t>
      </w:r>
      <w:r w:rsidR="00607512" w:rsidRPr="001073B1">
        <w:rPr>
          <w:rFonts w:cs="Arial"/>
          <w:b/>
          <w:szCs w:val="22"/>
        </w:rPr>
        <w:t xml:space="preserve"> needs </w:t>
      </w:r>
      <w:r w:rsidR="00613FF3" w:rsidRPr="001073B1">
        <w:rPr>
          <w:rFonts w:cs="Arial"/>
          <w:b/>
          <w:szCs w:val="22"/>
        </w:rPr>
        <w:t xml:space="preserve">the </w:t>
      </w:r>
      <w:r w:rsidR="006B44E9" w:rsidRPr="001073B1">
        <w:rPr>
          <w:rFonts w:cs="Arial"/>
          <w:b/>
          <w:szCs w:val="22"/>
        </w:rPr>
        <w:t xml:space="preserve">information </w:t>
      </w:r>
      <w:r w:rsidR="00613FF3" w:rsidRPr="001073B1">
        <w:rPr>
          <w:rFonts w:cs="Arial"/>
          <w:b/>
          <w:szCs w:val="22"/>
        </w:rPr>
        <w:t xml:space="preserve">below </w:t>
      </w:r>
      <w:r w:rsidR="00607512" w:rsidRPr="001073B1">
        <w:rPr>
          <w:rFonts w:cs="Arial"/>
          <w:b/>
          <w:szCs w:val="22"/>
        </w:rPr>
        <w:t>to</w:t>
      </w:r>
      <w:r w:rsidR="00C13B3D" w:rsidRPr="001073B1">
        <w:rPr>
          <w:rFonts w:cs="Arial"/>
          <w:b/>
          <w:szCs w:val="22"/>
        </w:rPr>
        <w:t xml:space="preserve"> </w:t>
      </w:r>
      <w:r w:rsidR="006B44E9" w:rsidRPr="001073B1">
        <w:rPr>
          <w:rFonts w:cs="Arial"/>
          <w:b/>
          <w:szCs w:val="22"/>
        </w:rPr>
        <w:t>create</w:t>
      </w:r>
      <w:r w:rsidR="00C13B3D" w:rsidRPr="001073B1">
        <w:rPr>
          <w:rFonts w:cs="Arial"/>
          <w:b/>
          <w:szCs w:val="22"/>
        </w:rPr>
        <w:t xml:space="preserve"> RSA tokens for you.</w:t>
      </w:r>
      <w:r w:rsidR="00C13B3D" w:rsidRPr="001073B1">
        <w:rPr>
          <w:rFonts w:cs="Arial"/>
          <w:szCs w:val="22"/>
        </w:rPr>
        <w:t xml:space="preserve"> </w:t>
      </w:r>
      <w:r w:rsidR="001528F4" w:rsidRPr="001073B1">
        <w:rPr>
          <w:rFonts w:cs="Arial"/>
          <w:szCs w:val="22"/>
        </w:rPr>
        <w:t>If we are missing any information, it will delay receipt of your token</w:t>
      </w:r>
      <w:r w:rsidR="005D3C84" w:rsidRPr="001073B1">
        <w:rPr>
          <w:rFonts w:cs="Arial"/>
          <w:szCs w:val="22"/>
        </w:rPr>
        <w:t>(s)</w:t>
      </w:r>
      <w:r w:rsidR="00C13B3D" w:rsidRPr="001073B1">
        <w:rPr>
          <w:rFonts w:cs="Arial"/>
          <w:szCs w:val="22"/>
        </w:rPr>
        <w:t xml:space="preserve">. </w:t>
      </w:r>
      <w:r w:rsidR="005D3C84" w:rsidRPr="001073B1">
        <w:rPr>
          <w:rFonts w:cs="Arial"/>
          <w:szCs w:val="22"/>
        </w:rPr>
        <w:t>Once we receive a complete</w:t>
      </w:r>
      <w:r w:rsidR="0092053C" w:rsidRPr="001073B1">
        <w:rPr>
          <w:rFonts w:cs="Arial"/>
          <w:szCs w:val="22"/>
        </w:rPr>
        <w:t>d</w:t>
      </w:r>
      <w:r w:rsidR="005D3C84" w:rsidRPr="001073B1">
        <w:rPr>
          <w:rFonts w:cs="Arial"/>
          <w:szCs w:val="22"/>
        </w:rPr>
        <w:t xml:space="preserve"> </w:t>
      </w:r>
      <w:r w:rsidR="00D61FD1" w:rsidRPr="001073B1">
        <w:rPr>
          <w:rFonts w:cs="Arial"/>
          <w:szCs w:val="22"/>
        </w:rPr>
        <w:t xml:space="preserve">token request and your </w:t>
      </w:r>
      <w:r w:rsidR="001316E2" w:rsidRPr="001073B1">
        <w:rPr>
          <w:rFonts w:cs="Arial"/>
          <w:szCs w:val="22"/>
        </w:rPr>
        <w:t>firewall</w:t>
      </w:r>
      <w:r w:rsidR="00D61FD1" w:rsidRPr="001073B1">
        <w:rPr>
          <w:rFonts w:cs="Arial"/>
          <w:szCs w:val="22"/>
        </w:rPr>
        <w:t xml:space="preserve"> is configured,</w:t>
      </w:r>
      <w:r w:rsidR="001528F4" w:rsidRPr="001073B1">
        <w:rPr>
          <w:rFonts w:cs="Arial"/>
          <w:szCs w:val="22"/>
        </w:rPr>
        <w:t xml:space="preserve"> </w:t>
      </w:r>
      <w:r w:rsidR="00370B07">
        <w:rPr>
          <w:rFonts w:cs="Arial"/>
          <w:szCs w:val="22"/>
        </w:rPr>
        <w:t>we</w:t>
      </w:r>
      <w:r w:rsidR="001528F4" w:rsidRPr="001073B1">
        <w:rPr>
          <w:rFonts w:cs="Arial"/>
          <w:szCs w:val="22"/>
        </w:rPr>
        <w:t xml:space="preserve"> will </w:t>
      </w:r>
      <w:r w:rsidR="00370B07">
        <w:rPr>
          <w:rFonts w:cs="Arial"/>
          <w:szCs w:val="22"/>
        </w:rPr>
        <w:t xml:space="preserve">email </w:t>
      </w:r>
      <w:r w:rsidR="001528F4" w:rsidRPr="001073B1">
        <w:rPr>
          <w:rFonts w:cs="Arial"/>
          <w:szCs w:val="22"/>
        </w:rPr>
        <w:t>yo</w:t>
      </w:r>
      <w:r w:rsidR="00D61FD1" w:rsidRPr="001073B1">
        <w:rPr>
          <w:rFonts w:cs="Arial"/>
          <w:szCs w:val="22"/>
        </w:rPr>
        <w:t>ur tokens.</w:t>
      </w:r>
      <w:r w:rsidR="0092053C" w:rsidRPr="001073B1">
        <w:rPr>
          <w:rFonts w:cs="Arial"/>
          <w:szCs w:val="22"/>
        </w:rPr>
        <w:t xml:space="preserve"> </w:t>
      </w:r>
      <w:r w:rsidR="00370B07">
        <w:rPr>
          <w:rFonts w:cs="Arial"/>
          <w:szCs w:val="22"/>
        </w:rPr>
        <w:t>When</w:t>
      </w:r>
      <w:r w:rsidR="00C13B3D" w:rsidRPr="001073B1">
        <w:rPr>
          <w:rFonts w:cs="Arial"/>
          <w:szCs w:val="22"/>
        </w:rPr>
        <w:t xml:space="preserve"> you</w:t>
      </w:r>
      <w:r w:rsidR="004B2D92" w:rsidRPr="001073B1">
        <w:rPr>
          <w:rFonts w:cs="Arial"/>
          <w:szCs w:val="22"/>
        </w:rPr>
        <w:t xml:space="preserve"> receive your tokens, please call MSS Operations at 800</w:t>
      </w:r>
      <w:r w:rsidR="002D7F1A" w:rsidRPr="001073B1">
        <w:rPr>
          <w:rFonts w:cs="Arial"/>
          <w:szCs w:val="22"/>
        </w:rPr>
        <w:t>-</w:t>
      </w:r>
      <w:r w:rsidR="004B2D92" w:rsidRPr="001073B1">
        <w:rPr>
          <w:rFonts w:cs="Arial"/>
          <w:szCs w:val="22"/>
        </w:rPr>
        <w:t>672</w:t>
      </w:r>
      <w:r w:rsidR="002D7F1A" w:rsidRPr="001073B1">
        <w:rPr>
          <w:rFonts w:cs="Arial"/>
          <w:szCs w:val="22"/>
        </w:rPr>
        <w:t>-</w:t>
      </w:r>
      <w:r w:rsidR="004B2D92" w:rsidRPr="001073B1">
        <w:rPr>
          <w:rFonts w:cs="Arial"/>
          <w:szCs w:val="22"/>
        </w:rPr>
        <w:t xml:space="preserve">8520, </w:t>
      </w:r>
      <w:r w:rsidR="002D7F1A" w:rsidRPr="001073B1">
        <w:rPr>
          <w:rFonts w:cs="Arial"/>
          <w:szCs w:val="22"/>
        </w:rPr>
        <w:t>o</w:t>
      </w:r>
      <w:r w:rsidR="004B2D92" w:rsidRPr="001073B1">
        <w:rPr>
          <w:rFonts w:cs="Arial"/>
          <w:szCs w:val="22"/>
        </w:rPr>
        <w:t>ption 2 to activate and test your access.</w:t>
      </w:r>
    </w:p>
    <w:p w14:paraId="6F07FB4C" w14:textId="39FBD1DF" w:rsidR="001433E2" w:rsidRPr="001073B1" w:rsidRDefault="0028292A" w:rsidP="001073B1">
      <w:pPr>
        <w:rPr>
          <w:rFonts w:cs="Arial"/>
          <w:szCs w:val="22"/>
        </w:rPr>
      </w:pPr>
      <w:r w:rsidRPr="001073B1">
        <w:rPr>
          <w:rFonts w:cs="Arial"/>
          <w:b/>
          <w:bCs/>
          <w:color w:val="000000"/>
          <w:szCs w:val="22"/>
        </w:rPr>
        <w:t>Please</w:t>
      </w:r>
      <w:r w:rsidR="00562AEE" w:rsidRPr="001073B1">
        <w:rPr>
          <w:rFonts w:cs="Arial"/>
          <w:b/>
          <w:bCs/>
          <w:color w:val="000000"/>
          <w:szCs w:val="22"/>
        </w:rPr>
        <w:t xml:space="preserve"> provide device type (Android or Apple) for each </w:t>
      </w:r>
      <w:r w:rsidR="00FE2A68" w:rsidRPr="001073B1">
        <w:rPr>
          <w:rFonts w:cs="Arial"/>
          <w:b/>
          <w:bCs/>
          <w:color w:val="000000"/>
          <w:szCs w:val="22"/>
        </w:rPr>
        <w:t>soft</w:t>
      </w:r>
      <w:r w:rsidR="006B44E9" w:rsidRPr="001073B1">
        <w:rPr>
          <w:rFonts w:cs="Arial"/>
          <w:b/>
          <w:bCs/>
          <w:color w:val="000000"/>
          <w:szCs w:val="22"/>
        </w:rPr>
        <w:t>-</w:t>
      </w:r>
      <w:r w:rsidR="00562AEE" w:rsidRPr="001073B1">
        <w:rPr>
          <w:rFonts w:cs="Arial"/>
          <w:b/>
          <w:bCs/>
          <w:color w:val="000000"/>
          <w:szCs w:val="22"/>
        </w:rPr>
        <w:t>token user.</w:t>
      </w:r>
    </w:p>
    <w:tbl>
      <w:tblPr>
        <w:tblStyle w:val="TableGrid"/>
        <w:tblW w:w="10705" w:type="dxa"/>
        <w:jc w:val="center"/>
        <w:tblLook w:val="04A0" w:firstRow="1" w:lastRow="0" w:firstColumn="1" w:lastColumn="0" w:noHBand="0" w:noVBand="1"/>
      </w:tblPr>
      <w:tblGrid>
        <w:gridCol w:w="2425"/>
        <w:gridCol w:w="2700"/>
        <w:gridCol w:w="2790"/>
        <w:gridCol w:w="2790"/>
      </w:tblGrid>
      <w:tr w:rsidR="00890150" w:rsidRPr="002D7F1A" w14:paraId="6EEA4A5B" w14:textId="77777777" w:rsidTr="001073B1">
        <w:trPr>
          <w:trHeight w:val="432"/>
          <w:jc w:val="center"/>
        </w:trPr>
        <w:tc>
          <w:tcPr>
            <w:tcW w:w="2425" w:type="dxa"/>
            <w:tcBorders>
              <w:top w:val="nil"/>
              <w:left w:val="nil"/>
            </w:tcBorders>
            <w:vAlign w:val="center"/>
          </w:tcPr>
          <w:p w14:paraId="4E3B5EB0" w14:textId="77777777" w:rsidR="00890150" w:rsidRPr="002D7F1A" w:rsidRDefault="00890150" w:rsidP="00F340A0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38C6F4"/>
            <w:vAlign w:val="center"/>
          </w:tcPr>
          <w:p w14:paraId="56AC56DC" w14:textId="3CD12CCA" w:rsidR="00890150" w:rsidRPr="001073B1" w:rsidRDefault="00890150" w:rsidP="001073B1">
            <w:pPr>
              <w:rPr>
                <w:b/>
                <w:bCs/>
                <w:sz w:val="22"/>
                <w:szCs w:val="22"/>
              </w:rPr>
            </w:pPr>
            <w:r w:rsidRPr="001073B1">
              <w:rPr>
                <w:b/>
                <w:bCs/>
                <w:sz w:val="22"/>
                <w:szCs w:val="22"/>
              </w:rPr>
              <w:t>Token 1</w:t>
            </w:r>
          </w:p>
        </w:tc>
        <w:tc>
          <w:tcPr>
            <w:tcW w:w="2790" w:type="dxa"/>
            <w:shd w:val="clear" w:color="auto" w:fill="38C6F4"/>
            <w:vAlign w:val="center"/>
          </w:tcPr>
          <w:p w14:paraId="2C8D165B" w14:textId="5906EE47" w:rsidR="00890150" w:rsidRPr="001073B1" w:rsidRDefault="00890150" w:rsidP="001073B1">
            <w:pPr>
              <w:rPr>
                <w:b/>
                <w:bCs/>
                <w:sz w:val="22"/>
                <w:szCs w:val="22"/>
              </w:rPr>
            </w:pPr>
            <w:r w:rsidRPr="001073B1">
              <w:rPr>
                <w:b/>
                <w:bCs/>
                <w:sz w:val="22"/>
                <w:szCs w:val="22"/>
              </w:rPr>
              <w:t>Token 2</w:t>
            </w:r>
          </w:p>
        </w:tc>
        <w:tc>
          <w:tcPr>
            <w:tcW w:w="2790" w:type="dxa"/>
            <w:shd w:val="clear" w:color="auto" w:fill="38C6F4"/>
            <w:vAlign w:val="center"/>
          </w:tcPr>
          <w:p w14:paraId="3B9F7222" w14:textId="547D05A5" w:rsidR="00890150" w:rsidRPr="001073B1" w:rsidRDefault="00890150" w:rsidP="001073B1">
            <w:pPr>
              <w:rPr>
                <w:b/>
                <w:bCs/>
                <w:sz w:val="22"/>
                <w:szCs w:val="22"/>
              </w:rPr>
            </w:pPr>
            <w:r w:rsidRPr="001073B1">
              <w:rPr>
                <w:b/>
                <w:bCs/>
                <w:sz w:val="22"/>
                <w:szCs w:val="22"/>
              </w:rPr>
              <w:t>Token 3</w:t>
            </w:r>
          </w:p>
        </w:tc>
      </w:tr>
      <w:tr w:rsidR="005D3C84" w:rsidRPr="002D7F1A" w14:paraId="6F07FB53" w14:textId="77777777" w:rsidTr="001073B1">
        <w:trPr>
          <w:trHeight w:val="20"/>
          <w:jc w:val="center"/>
        </w:trPr>
        <w:tc>
          <w:tcPr>
            <w:tcW w:w="2425" w:type="dxa"/>
            <w:vAlign w:val="center"/>
          </w:tcPr>
          <w:p w14:paraId="6F07FB4F" w14:textId="76F26D2A" w:rsidR="00E91009" w:rsidRPr="001073B1" w:rsidRDefault="00607512" w:rsidP="00F340A0">
            <w:pPr>
              <w:rPr>
                <w:rFonts w:cs="Arial"/>
                <w:b/>
              </w:rPr>
            </w:pPr>
            <w:r w:rsidRPr="001073B1">
              <w:rPr>
                <w:rFonts w:cs="Arial"/>
                <w:b/>
              </w:rPr>
              <w:t xml:space="preserve">First and </w:t>
            </w:r>
            <w:r w:rsidR="00890150" w:rsidRPr="001073B1">
              <w:rPr>
                <w:rFonts w:cs="Arial"/>
                <w:b/>
              </w:rPr>
              <w:t>l</w:t>
            </w:r>
            <w:r w:rsidRPr="001073B1">
              <w:rPr>
                <w:rFonts w:cs="Arial"/>
                <w:b/>
              </w:rPr>
              <w:t xml:space="preserve">ast </w:t>
            </w:r>
            <w:r w:rsidR="00890150" w:rsidRPr="001073B1">
              <w:rPr>
                <w:rFonts w:cs="Arial"/>
                <w:b/>
              </w:rPr>
              <w:t>n</w:t>
            </w:r>
            <w:r w:rsidRPr="001073B1">
              <w:rPr>
                <w:rFonts w:cs="Arial"/>
                <w:b/>
              </w:rPr>
              <w:t>ame</w:t>
            </w:r>
          </w:p>
        </w:tc>
        <w:tc>
          <w:tcPr>
            <w:tcW w:w="2700" w:type="dxa"/>
            <w:vAlign w:val="center"/>
          </w:tcPr>
          <w:p w14:paraId="6F07FB50" w14:textId="77777777" w:rsidR="00E91009" w:rsidRPr="001073B1" w:rsidRDefault="00E91009" w:rsidP="00F340A0">
            <w:pPr>
              <w:rPr>
                <w:rFonts w:cs="Arial"/>
              </w:rPr>
            </w:pPr>
          </w:p>
        </w:tc>
        <w:tc>
          <w:tcPr>
            <w:tcW w:w="2790" w:type="dxa"/>
            <w:vAlign w:val="center"/>
          </w:tcPr>
          <w:p w14:paraId="6F07FB51" w14:textId="77777777" w:rsidR="00E91009" w:rsidRPr="001073B1" w:rsidRDefault="00E91009" w:rsidP="00F340A0">
            <w:pPr>
              <w:rPr>
                <w:rFonts w:cs="Arial"/>
              </w:rPr>
            </w:pPr>
          </w:p>
        </w:tc>
        <w:tc>
          <w:tcPr>
            <w:tcW w:w="2790" w:type="dxa"/>
            <w:vAlign w:val="center"/>
          </w:tcPr>
          <w:p w14:paraId="6F07FB52" w14:textId="77777777" w:rsidR="00607512" w:rsidRPr="001073B1" w:rsidRDefault="00607512" w:rsidP="00F340A0">
            <w:pPr>
              <w:rPr>
                <w:rFonts w:cs="Arial"/>
              </w:rPr>
            </w:pPr>
          </w:p>
        </w:tc>
      </w:tr>
      <w:tr w:rsidR="005D3C84" w:rsidRPr="002D7F1A" w14:paraId="6F07FB58" w14:textId="77777777" w:rsidTr="001073B1">
        <w:trPr>
          <w:trHeight w:val="20"/>
          <w:jc w:val="center"/>
        </w:trPr>
        <w:tc>
          <w:tcPr>
            <w:tcW w:w="2425" w:type="dxa"/>
            <w:vAlign w:val="center"/>
          </w:tcPr>
          <w:p w14:paraId="6F07FB54" w14:textId="7E9AC57A" w:rsidR="00E91009" w:rsidRPr="001073B1" w:rsidRDefault="00607512" w:rsidP="00F340A0">
            <w:pPr>
              <w:rPr>
                <w:rFonts w:cs="Arial"/>
                <w:b/>
              </w:rPr>
            </w:pPr>
            <w:r w:rsidRPr="001073B1">
              <w:rPr>
                <w:rFonts w:cs="Arial"/>
                <w:b/>
              </w:rPr>
              <w:t xml:space="preserve">Mailing </w:t>
            </w:r>
            <w:r w:rsidR="00890150" w:rsidRPr="001073B1">
              <w:rPr>
                <w:rFonts w:cs="Arial"/>
                <w:b/>
              </w:rPr>
              <w:t>a</w:t>
            </w:r>
            <w:r w:rsidRPr="001073B1">
              <w:rPr>
                <w:rFonts w:cs="Arial"/>
                <w:b/>
              </w:rPr>
              <w:t>ddress</w:t>
            </w:r>
          </w:p>
        </w:tc>
        <w:tc>
          <w:tcPr>
            <w:tcW w:w="2700" w:type="dxa"/>
            <w:vAlign w:val="center"/>
          </w:tcPr>
          <w:p w14:paraId="6F07FB55" w14:textId="77777777" w:rsidR="00E91009" w:rsidRPr="001073B1" w:rsidRDefault="00E91009" w:rsidP="00F340A0">
            <w:pPr>
              <w:rPr>
                <w:rFonts w:cs="Arial"/>
              </w:rPr>
            </w:pPr>
          </w:p>
        </w:tc>
        <w:tc>
          <w:tcPr>
            <w:tcW w:w="2790" w:type="dxa"/>
            <w:vAlign w:val="center"/>
          </w:tcPr>
          <w:p w14:paraId="6F07FB56" w14:textId="77777777" w:rsidR="00E91009" w:rsidRPr="001073B1" w:rsidRDefault="00E91009" w:rsidP="00F340A0">
            <w:pPr>
              <w:rPr>
                <w:rFonts w:cs="Arial"/>
              </w:rPr>
            </w:pPr>
          </w:p>
        </w:tc>
        <w:tc>
          <w:tcPr>
            <w:tcW w:w="2790" w:type="dxa"/>
            <w:vAlign w:val="center"/>
          </w:tcPr>
          <w:p w14:paraId="6F07FB57" w14:textId="77777777" w:rsidR="00607512" w:rsidRPr="001073B1" w:rsidRDefault="00607512" w:rsidP="00F340A0">
            <w:pPr>
              <w:rPr>
                <w:rFonts w:cs="Arial"/>
              </w:rPr>
            </w:pPr>
          </w:p>
        </w:tc>
      </w:tr>
      <w:tr w:rsidR="005D3C84" w:rsidRPr="002D7F1A" w14:paraId="6F07FB5D" w14:textId="77777777" w:rsidTr="001073B1">
        <w:trPr>
          <w:trHeight w:val="20"/>
          <w:jc w:val="center"/>
        </w:trPr>
        <w:tc>
          <w:tcPr>
            <w:tcW w:w="2425" w:type="dxa"/>
            <w:vAlign w:val="center"/>
          </w:tcPr>
          <w:p w14:paraId="6F07FB59" w14:textId="614CB548" w:rsidR="001528F4" w:rsidRPr="001073B1" w:rsidRDefault="00607512" w:rsidP="00F340A0">
            <w:pPr>
              <w:rPr>
                <w:rFonts w:cs="Arial"/>
                <w:b/>
              </w:rPr>
            </w:pPr>
            <w:r w:rsidRPr="001073B1">
              <w:rPr>
                <w:rFonts w:cs="Arial"/>
                <w:b/>
              </w:rPr>
              <w:t xml:space="preserve">Contact </w:t>
            </w:r>
            <w:r w:rsidR="00890150" w:rsidRPr="001073B1">
              <w:rPr>
                <w:rFonts w:cs="Arial"/>
                <w:b/>
              </w:rPr>
              <w:t>p</w:t>
            </w:r>
            <w:r w:rsidRPr="001073B1">
              <w:rPr>
                <w:rFonts w:cs="Arial"/>
                <w:b/>
              </w:rPr>
              <w:t xml:space="preserve">hone </w:t>
            </w:r>
            <w:r w:rsidR="00890150" w:rsidRPr="001073B1">
              <w:rPr>
                <w:rFonts w:cs="Arial"/>
                <w:b/>
              </w:rPr>
              <w:t>n</w:t>
            </w:r>
            <w:r w:rsidRPr="001073B1">
              <w:rPr>
                <w:rFonts w:cs="Arial"/>
                <w:b/>
              </w:rPr>
              <w:t>umber</w:t>
            </w:r>
          </w:p>
        </w:tc>
        <w:tc>
          <w:tcPr>
            <w:tcW w:w="2700" w:type="dxa"/>
            <w:vAlign w:val="center"/>
          </w:tcPr>
          <w:p w14:paraId="6F07FB5A" w14:textId="77777777" w:rsidR="00FD7AA4" w:rsidRPr="001073B1" w:rsidRDefault="00FD7AA4" w:rsidP="00F340A0">
            <w:pPr>
              <w:rPr>
                <w:rFonts w:cs="Arial"/>
              </w:rPr>
            </w:pPr>
          </w:p>
        </w:tc>
        <w:tc>
          <w:tcPr>
            <w:tcW w:w="2790" w:type="dxa"/>
            <w:vAlign w:val="center"/>
          </w:tcPr>
          <w:p w14:paraId="6F07FB5B" w14:textId="77777777" w:rsidR="00FD7AA4" w:rsidRPr="001073B1" w:rsidRDefault="00FD7AA4" w:rsidP="00F340A0">
            <w:pPr>
              <w:rPr>
                <w:rFonts w:cs="Arial"/>
              </w:rPr>
            </w:pPr>
          </w:p>
        </w:tc>
        <w:tc>
          <w:tcPr>
            <w:tcW w:w="2790" w:type="dxa"/>
            <w:vAlign w:val="center"/>
          </w:tcPr>
          <w:p w14:paraId="6F07FB5C" w14:textId="77777777" w:rsidR="00FD7AA4" w:rsidRPr="001073B1" w:rsidRDefault="00FD7AA4" w:rsidP="00F340A0">
            <w:pPr>
              <w:rPr>
                <w:rFonts w:cs="Arial"/>
              </w:rPr>
            </w:pPr>
          </w:p>
        </w:tc>
      </w:tr>
      <w:tr w:rsidR="005D3C84" w:rsidRPr="002D7F1A" w14:paraId="6F07FB62" w14:textId="77777777" w:rsidTr="001073B1">
        <w:trPr>
          <w:trHeight w:val="20"/>
          <w:jc w:val="center"/>
        </w:trPr>
        <w:tc>
          <w:tcPr>
            <w:tcW w:w="2425" w:type="dxa"/>
            <w:vAlign w:val="center"/>
          </w:tcPr>
          <w:p w14:paraId="6F07FB5E" w14:textId="337FD053" w:rsidR="00A47EA6" w:rsidRPr="001073B1" w:rsidRDefault="00FD7AA4" w:rsidP="00F340A0">
            <w:pPr>
              <w:rPr>
                <w:rFonts w:cs="Arial"/>
                <w:b/>
              </w:rPr>
            </w:pPr>
            <w:r w:rsidRPr="001073B1">
              <w:rPr>
                <w:rFonts w:cs="Arial"/>
                <w:b/>
              </w:rPr>
              <w:t xml:space="preserve">Contact </w:t>
            </w:r>
            <w:r w:rsidR="00890150" w:rsidRPr="001073B1">
              <w:rPr>
                <w:rFonts w:cs="Arial"/>
                <w:b/>
              </w:rPr>
              <w:t>e</w:t>
            </w:r>
            <w:r w:rsidRPr="001073B1">
              <w:rPr>
                <w:rFonts w:cs="Arial"/>
                <w:b/>
              </w:rPr>
              <w:t xml:space="preserve">mail </w:t>
            </w:r>
            <w:r w:rsidR="00890150" w:rsidRPr="001073B1">
              <w:rPr>
                <w:rFonts w:cs="Arial"/>
                <w:b/>
              </w:rPr>
              <w:t>a</w:t>
            </w:r>
            <w:r w:rsidRPr="001073B1">
              <w:rPr>
                <w:rFonts w:cs="Arial"/>
                <w:b/>
              </w:rPr>
              <w:t>ddress</w:t>
            </w:r>
          </w:p>
        </w:tc>
        <w:tc>
          <w:tcPr>
            <w:tcW w:w="2700" w:type="dxa"/>
            <w:vAlign w:val="center"/>
          </w:tcPr>
          <w:p w14:paraId="6F07FB5F" w14:textId="77777777" w:rsidR="00A47EA6" w:rsidRPr="001073B1" w:rsidRDefault="00A47EA6" w:rsidP="00F340A0">
            <w:pPr>
              <w:rPr>
                <w:rFonts w:cs="Arial"/>
              </w:rPr>
            </w:pPr>
          </w:p>
        </w:tc>
        <w:tc>
          <w:tcPr>
            <w:tcW w:w="2790" w:type="dxa"/>
            <w:vAlign w:val="center"/>
          </w:tcPr>
          <w:p w14:paraId="6F07FB60" w14:textId="77777777" w:rsidR="00A47EA6" w:rsidRPr="001073B1" w:rsidRDefault="00A47EA6" w:rsidP="00F340A0">
            <w:pPr>
              <w:rPr>
                <w:rFonts w:cs="Arial"/>
              </w:rPr>
            </w:pPr>
          </w:p>
        </w:tc>
        <w:tc>
          <w:tcPr>
            <w:tcW w:w="2790" w:type="dxa"/>
            <w:vAlign w:val="center"/>
          </w:tcPr>
          <w:p w14:paraId="6F07FB61" w14:textId="77777777" w:rsidR="00FD7AA4" w:rsidRPr="001073B1" w:rsidRDefault="00FD7AA4" w:rsidP="00F340A0">
            <w:pPr>
              <w:rPr>
                <w:rFonts w:cs="Arial"/>
              </w:rPr>
            </w:pPr>
          </w:p>
        </w:tc>
      </w:tr>
      <w:tr w:rsidR="00562AEE" w:rsidRPr="002D7F1A" w14:paraId="6F07FB67" w14:textId="77777777" w:rsidTr="001073B1">
        <w:trPr>
          <w:trHeight w:val="20"/>
          <w:jc w:val="center"/>
        </w:trPr>
        <w:tc>
          <w:tcPr>
            <w:tcW w:w="2425" w:type="dxa"/>
            <w:vAlign w:val="center"/>
          </w:tcPr>
          <w:p w14:paraId="6F07FB63" w14:textId="55C379B9" w:rsidR="00562AEE" w:rsidRPr="001073B1" w:rsidRDefault="00562AEE" w:rsidP="00F340A0">
            <w:pPr>
              <w:rPr>
                <w:rFonts w:cs="Arial"/>
                <w:b/>
              </w:rPr>
            </w:pPr>
            <w:r w:rsidRPr="001073B1">
              <w:rPr>
                <w:rFonts w:cs="Arial"/>
                <w:b/>
              </w:rPr>
              <w:t xml:space="preserve">Device Type </w:t>
            </w:r>
          </w:p>
        </w:tc>
        <w:tc>
          <w:tcPr>
            <w:tcW w:w="2700" w:type="dxa"/>
            <w:vAlign w:val="center"/>
          </w:tcPr>
          <w:p w14:paraId="6F07FB64" w14:textId="77777777" w:rsidR="00562AEE" w:rsidRPr="001073B1" w:rsidRDefault="00562AEE" w:rsidP="00F340A0">
            <w:pPr>
              <w:rPr>
                <w:rFonts w:cs="Arial"/>
                <w:color w:val="3333FF"/>
              </w:rPr>
            </w:pPr>
          </w:p>
        </w:tc>
        <w:tc>
          <w:tcPr>
            <w:tcW w:w="2790" w:type="dxa"/>
            <w:vAlign w:val="center"/>
          </w:tcPr>
          <w:p w14:paraId="6F07FB65" w14:textId="77777777" w:rsidR="00562AEE" w:rsidRPr="001073B1" w:rsidRDefault="00562AEE" w:rsidP="00F340A0">
            <w:pPr>
              <w:rPr>
                <w:rFonts w:cs="Arial"/>
                <w:color w:val="3333FF"/>
              </w:rPr>
            </w:pPr>
          </w:p>
        </w:tc>
        <w:tc>
          <w:tcPr>
            <w:tcW w:w="2790" w:type="dxa"/>
            <w:vAlign w:val="center"/>
          </w:tcPr>
          <w:p w14:paraId="6F07FB66" w14:textId="77777777" w:rsidR="00562AEE" w:rsidRPr="001073B1" w:rsidRDefault="00562AEE" w:rsidP="00F340A0">
            <w:pPr>
              <w:rPr>
                <w:rFonts w:cs="Arial"/>
              </w:rPr>
            </w:pPr>
          </w:p>
        </w:tc>
      </w:tr>
    </w:tbl>
    <w:p w14:paraId="6F07FB68" w14:textId="77777777" w:rsidR="00E91009" w:rsidRPr="002D7F1A" w:rsidRDefault="00E91009" w:rsidP="00D04C4F">
      <w:pPr>
        <w:rPr>
          <w:rFonts w:cs="Arial"/>
        </w:rPr>
      </w:pPr>
    </w:p>
    <w:sectPr w:rsidR="00E91009" w:rsidRPr="002D7F1A" w:rsidSect="00D04C4F">
      <w:headerReference w:type="default" r:id="rId11"/>
      <w:footerReference w:type="default" r:id="rId12"/>
      <w:pgSz w:w="12240" w:h="15840"/>
      <w:pgMar w:top="1440" w:right="1080" w:bottom="1080" w:left="108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7955C" w14:textId="77777777" w:rsidR="00DD34F2" w:rsidRDefault="00DD34F2" w:rsidP="00277E8E">
      <w:r>
        <w:separator/>
      </w:r>
    </w:p>
  </w:endnote>
  <w:endnote w:type="continuationSeparator" w:id="0">
    <w:p w14:paraId="7FDE9C18" w14:textId="77777777" w:rsidR="00DD34F2" w:rsidRDefault="00DD34F2" w:rsidP="0027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996D6" w14:textId="77777777" w:rsidR="001073B1" w:rsidRDefault="001073B1" w:rsidP="001073B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2E525D" wp14:editId="291A95B9">
              <wp:simplePos x="0" y="0"/>
              <wp:positionH relativeFrom="column">
                <wp:posOffset>0</wp:posOffset>
              </wp:positionH>
              <wp:positionV relativeFrom="paragraph">
                <wp:posOffset>140970</wp:posOffset>
              </wp:positionV>
              <wp:extent cx="6400800" cy="0"/>
              <wp:effectExtent l="0" t="1270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C9ED9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8FD2DF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1pt" to="7in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" strokecolor="#0c9ed9" strokeweight="3pt"/>
          </w:pict>
        </mc:Fallback>
      </mc:AlternateContent>
    </w:r>
  </w:p>
  <w:p w14:paraId="6CCC3534" w14:textId="77777777" w:rsidR="001073B1" w:rsidRDefault="001073B1" w:rsidP="001073B1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  <w:p w14:paraId="6F07FB6D" w14:textId="592FC2E8" w:rsidR="00277E8E" w:rsidRPr="001073B1" w:rsidRDefault="001073B1" w:rsidP="001073B1">
    <w:pPr>
      <w:pStyle w:val="Footer"/>
      <w:rPr>
        <w:color w:val="6D6D6D"/>
        <w:sz w:val="14"/>
        <w:szCs w:val="14"/>
      </w:rPr>
    </w:pPr>
    <w:r w:rsidRPr="00E601CD">
      <w:rPr>
        <w:color w:val="6D6D6D"/>
        <w:sz w:val="14"/>
        <w:szCs w:val="14"/>
      </w:rPr>
      <w:t xml:space="preserve">Services not available everywhere. Business customers only. Lumen may change, cancel or substitute products and services, </w:t>
    </w:r>
    <w:r>
      <w:rPr>
        <w:color w:val="6D6D6D"/>
        <w:sz w:val="14"/>
        <w:szCs w:val="14"/>
      </w:rPr>
      <w:br/>
    </w:r>
    <w:r w:rsidRPr="00E601CD">
      <w:rPr>
        <w:color w:val="6D6D6D"/>
        <w:sz w:val="14"/>
        <w:szCs w:val="14"/>
      </w:rPr>
      <w:t>or vary them by service area at its sole discretion without notice. ©202</w:t>
    </w:r>
    <w:r w:rsidR="009F136D">
      <w:rPr>
        <w:color w:val="6D6D6D"/>
        <w:sz w:val="14"/>
        <w:szCs w:val="14"/>
      </w:rPr>
      <w:t>1</w:t>
    </w:r>
    <w:r w:rsidRPr="00E601CD">
      <w:rPr>
        <w:color w:val="6D6D6D"/>
        <w:sz w:val="14"/>
        <w:szCs w:val="14"/>
      </w:rPr>
      <w:t xml:space="preserve"> Lumen Technologies.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8DD9A" w14:textId="77777777" w:rsidR="00DD34F2" w:rsidRDefault="00DD34F2" w:rsidP="00277E8E">
      <w:r>
        <w:separator/>
      </w:r>
    </w:p>
  </w:footnote>
  <w:footnote w:type="continuationSeparator" w:id="0">
    <w:p w14:paraId="4D941CDD" w14:textId="77777777" w:rsidR="00DD34F2" w:rsidRDefault="00DD34F2" w:rsidP="00277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6D8E9" w14:textId="77777777" w:rsidR="00D04C4F" w:rsidRDefault="00D04C4F" w:rsidP="001073B1">
    <w:pPr>
      <w:pStyle w:val="Header"/>
    </w:pPr>
  </w:p>
  <w:p w14:paraId="758A2FCD" w14:textId="77777777" w:rsidR="00D04C4F" w:rsidRDefault="00D04C4F" w:rsidP="00D04C4F"/>
  <w:p w14:paraId="52B0DE6D" w14:textId="084C634D" w:rsidR="00890150" w:rsidRDefault="00890150" w:rsidP="00D04C4F">
    <w:r>
      <w:rPr>
        <w:noProof/>
        <w:color w:val="000000" w:themeColor="text1"/>
      </w:rPr>
      <w:drawing>
        <wp:anchor distT="0" distB="0" distL="114300" distR="114300" simplePos="0" relativeHeight="251661312" behindDoc="1" locked="0" layoutInCell="1" allowOverlap="1" wp14:anchorId="6651E266" wp14:editId="6E6744FC">
          <wp:simplePos x="0" y="0"/>
          <wp:positionH relativeFrom="page">
            <wp:posOffset>5190067</wp:posOffset>
          </wp:positionH>
          <wp:positionV relativeFrom="page">
            <wp:posOffset>194733</wp:posOffset>
          </wp:positionV>
          <wp:extent cx="2098553" cy="555625"/>
          <wp:effectExtent l="0" t="0" r="0" b="0"/>
          <wp:wrapNone/>
          <wp:docPr id="3" name="Picture 3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lock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9042" cy="566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CE60E6" wp14:editId="2A681A05">
              <wp:simplePos x="0" y="0"/>
              <wp:positionH relativeFrom="column">
                <wp:posOffset>-25400</wp:posOffset>
              </wp:positionH>
              <wp:positionV relativeFrom="paragraph">
                <wp:posOffset>189865</wp:posOffset>
              </wp:positionV>
              <wp:extent cx="6400800" cy="0"/>
              <wp:effectExtent l="0" t="12700" r="12700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C9ED9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ED2F83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14.95pt" to="50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" strokecolor="#0c9ed9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4841"/>
    <w:multiLevelType w:val="hybridMultilevel"/>
    <w:tmpl w:val="72ACC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D1141"/>
    <w:multiLevelType w:val="hybridMultilevel"/>
    <w:tmpl w:val="08E47ECE"/>
    <w:lvl w:ilvl="0" w:tplc="09AA1932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09"/>
    <w:rsid w:val="00000139"/>
    <w:rsid w:val="000002F0"/>
    <w:rsid w:val="00026663"/>
    <w:rsid w:val="000319ED"/>
    <w:rsid w:val="000363DF"/>
    <w:rsid w:val="000407C1"/>
    <w:rsid w:val="00052EC5"/>
    <w:rsid w:val="0006243A"/>
    <w:rsid w:val="00070CF2"/>
    <w:rsid w:val="00070DC6"/>
    <w:rsid w:val="0008362D"/>
    <w:rsid w:val="00095447"/>
    <w:rsid w:val="000A35E8"/>
    <w:rsid w:val="000A6674"/>
    <w:rsid w:val="000D3D4E"/>
    <w:rsid w:val="001073B1"/>
    <w:rsid w:val="0011785B"/>
    <w:rsid w:val="00126063"/>
    <w:rsid w:val="001316E2"/>
    <w:rsid w:val="001433E2"/>
    <w:rsid w:val="00146C63"/>
    <w:rsid w:val="00147259"/>
    <w:rsid w:val="00150E17"/>
    <w:rsid w:val="001528F4"/>
    <w:rsid w:val="001766D4"/>
    <w:rsid w:val="00196F8A"/>
    <w:rsid w:val="001A1BE3"/>
    <w:rsid w:val="001A3053"/>
    <w:rsid w:val="001B6C95"/>
    <w:rsid w:val="001C0B9E"/>
    <w:rsid w:val="00207518"/>
    <w:rsid w:val="002359DC"/>
    <w:rsid w:val="00246BA1"/>
    <w:rsid w:val="0026106F"/>
    <w:rsid w:val="0027033C"/>
    <w:rsid w:val="002740ED"/>
    <w:rsid w:val="00277E8E"/>
    <w:rsid w:val="0028292A"/>
    <w:rsid w:val="002A1415"/>
    <w:rsid w:val="002B1F6C"/>
    <w:rsid w:val="002B37A7"/>
    <w:rsid w:val="002B69D7"/>
    <w:rsid w:val="002C4B4E"/>
    <w:rsid w:val="002D2EB0"/>
    <w:rsid w:val="002D7F1A"/>
    <w:rsid w:val="002E634B"/>
    <w:rsid w:val="00304F1E"/>
    <w:rsid w:val="00305A4B"/>
    <w:rsid w:val="00332D16"/>
    <w:rsid w:val="00342FC6"/>
    <w:rsid w:val="00357675"/>
    <w:rsid w:val="00370B07"/>
    <w:rsid w:val="00380C65"/>
    <w:rsid w:val="00380CD7"/>
    <w:rsid w:val="00386BA3"/>
    <w:rsid w:val="003969C3"/>
    <w:rsid w:val="003A3AD8"/>
    <w:rsid w:val="003C2F1F"/>
    <w:rsid w:val="003F616D"/>
    <w:rsid w:val="003F7554"/>
    <w:rsid w:val="00405DA1"/>
    <w:rsid w:val="00415E2B"/>
    <w:rsid w:val="00434E52"/>
    <w:rsid w:val="00437982"/>
    <w:rsid w:val="00437C2C"/>
    <w:rsid w:val="004429B5"/>
    <w:rsid w:val="004465B0"/>
    <w:rsid w:val="00482A2D"/>
    <w:rsid w:val="00496634"/>
    <w:rsid w:val="004A12A5"/>
    <w:rsid w:val="004B2D92"/>
    <w:rsid w:val="004D26BE"/>
    <w:rsid w:val="004F2025"/>
    <w:rsid w:val="005050F9"/>
    <w:rsid w:val="005358F4"/>
    <w:rsid w:val="00552CCC"/>
    <w:rsid w:val="005540D8"/>
    <w:rsid w:val="00554B7C"/>
    <w:rsid w:val="00561CAF"/>
    <w:rsid w:val="00562AEE"/>
    <w:rsid w:val="005B0D12"/>
    <w:rsid w:val="005C6729"/>
    <w:rsid w:val="005D3C84"/>
    <w:rsid w:val="005E2B0A"/>
    <w:rsid w:val="00607512"/>
    <w:rsid w:val="00613FF3"/>
    <w:rsid w:val="00654A15"/>
    <w:rsid w:val="0067691C"/>
    <w:rsid w:val="006B0BBD"/>
    <w:rsid w:val="006B44E9"/>
    <w:rsid w:val="00703F30"/>
    <w:rsid w:val="00717579"/>
    <w:rsid w:val="00726598"/>
    <w:rsid w:val="00770B99"/>
    <w:rsid w:val="00775949"/>
    <w:rsid w:val="007913CD"/>
    <w:rsid w:val="0079174A"/>
    <w:rsid w:val="007A291C"/>
    <w:rsid w:val="007C1688"/>
    <w:rsid w:val="007C2DA2"/>
    <w:rsid w:val="007D6455"/>
    <w:rsid w:val="007E350F"/>
    <w:rsid w:val="007E54EF"/>
    <w:rsid w:val="007F7893"/>
    <w:rsid w:val="00822A12"/>
    <w:rsid w:val="008561E5"/>
    <w:rsid w:val="00890150"/>
    <w:rsid w:val="00894B1A"/>
    <w:rsid w:val="008A19D7"/>
    <w:rsid w:val="008C7261"/>
    <w:rsid w:val="008D3E80"/>
    <w:rsid w:val="008E7E52"/>
    <w:rsid w:val="00900F08"/>
    <w:rsid w:val="009073B0"/>
    <w:rsid w:val="00907577"/>
    <w:rsid w:val="0092053C"/>
    <w:rsid w:val="00956C51"/>
    <w:rsid w:val="009630A8"/>
    <w:rsid w:val="00963BBE"/>
    <w:rsid w:val="0096474F"/>
    <w:rsid w:val="00965772"/>
    <w:rsid w:val="009D23B1"/>
    <w:rsid w:val="009D6057"/>
    <w:rsid w:val="009E4353"/>
    <w:rsid w:val="009F136D"/>
    <w:rsid w:val="009F69B1"/>
    <w:rsid w:val="00A126BE"/>
    <w:rsid w:val="00A13E31"/>
    <w:rsid w:val="00A14732"/>
    <w:rsid w:val="00A2579A"/>
    <w:rsid w:val="00A275AE"/>
    <w:rsid w:val="00A428C6"/>
    <w:rsid w:val="00A44D7E"/>
    <w:rsid w:val="00A47EA6"/>
    <w:rsid w:val="00A525B0"/>
    <w:rsid w:val="00A57D9E"/>
    <w:rsid w:val="00A96654"/>
    <w:rsid w:val="00AA3D5A"/>
    <w:rsid w:val="00AB7AB8"/>
    <w:rsid w:val="00AE54D1"/>
    <w:rsid w:val="00B13989"/>
    <w:rsid w:val="00B23416"/>
    <w:rsid w:val="00B26CE5"/>
    <w:rsid w:val="00B2776B"/>
    <w:rsid w:val="00B512C3"/>
    <w:rsid w:val="00BB0C02"/>
    <w:rsid w:val="00BC0AD9"/>
    <w:rsid w:val="00BD1D2F"/>
    <w:rsid w:val="00BE01E1"/>
    <w:rsid w:val="00BE156A"/>
    <w:rsid w:val="00BE4B10"/>
    <w:rsid w:val="00BF0797"/>
    <w:rsid w:val="00BF6DDF"/>
    <w:rsid w:val="00C02FE6"/>
    <w:rsid w:val="00C13B3D"/>
    <w:rsid w:val="00C17BA4"/>
    <w:rsid w:val="00C17BC9"/>
    <w:rsid w:val="00C55E45"/>
    <w:rsid w:val="00C6666A"/>
    <w:rsid w:val="00C674BE"/>
    <w:rsid w:val="00C7221D"/>
    <w:rsid w:val="00C75243"/>
    <w:rsid w:val="00C822EC"/>
    <w:rsid w:val="00CA0980"/>
    <w:rsid w:val="00CA5551"/>
    <w:rsid w:val="00CB1330"/>
    <w:rsid w:val="00CC4D20"/>
    <w:rsid w:val="00CC74BA"/>
    <w:rsid w:val="00CD0FC2"/>
    <w:rsid w:val="00CD1FC2"/>
    <w:rsid w:val="00CE0E97"/>
    <w:rsid w:val="00CE4304"/>
    <w:rsid w:val="00CF6E66"/>
    <w:rsid w:val="00CF739F"/>
    <w:rsid w:val="00D0418D"/>
    <w:rsid w:val="00D04C4F"/>
    <w:rsid w:val="00D336B0"/>
    <w:rsid w:val="00D37D74"/>
    <w:rsid w:val="00D45573"/>
    <w:rsid w:val="00D55121"/>
    <w:rsid w:val="00D61FD1"/>
    <w:rsid w:val="00D64D74"/>
    <w:rsid w:val="00D7482C"/>
    <w:rsid w:val="00D74A2C"/>
    <w:rsid w:val="00D90D92"/>
    <w:rsid w:val="00D93389"/>
    <w:rsid w:val="00DB68CF"/>
    <w:rsid w:val="00DD1FB6"/>
    <w:rsid w:val="00DD34F2"/>
    <w:rsid w:val="00DF7863"/>
    <w:rsid w:val="00E15113"/>
    <w:rsid w:val="00E2604E"/>
    <w:rsid w:val="00E91009"/>
    <w:rsid w:val="00E942D4"/>
    <w:rsid w:val="00E94AE9"/>
    <w:rsid w:val="00EA4174"/>
    <w:rsid w:val="00EA4E88"/>
    <w:rsid w:val="00EB7C30"/>
    <w:rsid w:val="00ED16C6"/>
    <w:rsid w:val="00ED4225"/>
    <w:rsid w:val="00EE17AB"/>
    <w:rsid w:val="00EE3467"/>
    <w:rsid w:val="00EE7EB9"/>
    <w:rsid w:val="00F056E4"/>
    <w:rsid w:val="00F340A0"/>
    <w:rsid w:val="00F355A4"/>
    <w:rsid w:val="00F60601"/>
    <w:rsid w:val="00F620FF"/>
    <w:rsid w:val="00F64B79"/>
    <w:rsid w:val="00F6703B"/>
    <w:rsid w:val="00F77628"/>
    <w:rsid w:val="00F77823"/>
    <w:rsid w:val="00F92794"/>
    <w:rsid w:val="00FA3934"/>
    <w:rsid w:val="00FC76B2"/>
    <w:rsid w:val="00FD3CF5"/>
    <w:rsid w:val="00FD7AA4"/>
    <w:rsid w:val="00FE12C1"/>
    <w:rsid w:val="00FE2A68"/>
    <w:rsid w:val="00FE3D66"/>
    <w:rsid w:val="00FF19B5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7FB37"/>
  <w15:docId w15:val="{BE44B620-6884-4B29-9927-2B5AD709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3B1"/>
    <w:pPr>
      <w:spacing w:before="120" w:after="24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150"/>
    <w:pPr>
      <w:keepNext/>
      <w:keepLines/>
      <w:spacing w:before="480"/>
      <w:outlineLvl w:val="0"/>
    </w:pPr>
    <w:rPr>
      <w:rFonts w:eastAsiaTheme="majorEastAsia" w:cstheme="majorBidi"/>
      <w:b/>
      <w:color w:val="0075C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4E9"/>
    <w:pPr>
      <w:keepNext/>
      <w:keepLines/>
      <w:spacing w:before="360" w:after="12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44E9"/>
    <w:pPr>
      <w:keepNext/>
      <w:keepLines/>
      <w:spacing w:before="240" w:after="6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1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B44E9"/>
    <w:rPr>
      <w:rFonts w:ascii="Arial" w:eastAsiaTheme="majorEastAsia" w:hAnsi="Arial" w:cstheme="majorBidi"/>
      <w:b/>
      <w:sz w:val="28"/>
      <w:szCs w:val="24"/>
    </w:rPr>
  </w:style>
  <w:style w:type="paragraph" w:styleId="Title">
    <w:name w:val="Title"/>
    <w:basedOn w:val="Normal"/>
    <w:link w:val="TitleChar"/>
    <w:qFormat/>
    <w:rsid w:val="00890150"/>
    <w:rPr>
      <w:b/>
      <w:sz w:val="56"/>
    </w:rPr>
  </w:style>
  <w:style w:type="character" w:customStyle="1" w:styleId="TitleChar">
    <w:name w:val="Title Char"/>
    <w:basedOn w:val="DefaultParagraphFont"/>
    <w:link w:val="Title"/>
    <w:rsid w:val="00890150"/>
    <w:rPr>
      <w:rFonts w:ascii="Arial" w:eastAsia="Times New Roman" w:hAnsi="Arial" w:cs="Times New Roman"/>
      <w:b/>
      <w:sz w:val="56"/>
      <w:szCs w:val="20"/>
    </w:rPr>
  </w:style>
  <w:style w:type="paragraph" w:styleId="BodyText2">
    <w:name w:val="Body Text 2"/>
    <w:basedOn w:val="Normal"/>
    <w:link w:val="BodyText2Char"/>
    <w:rsid w:val="00E91009"/>
    <w:pPr>
      <w:jc w:val="right"/>
    </w:pPr>
    <w:rPr>
      <w:b/>
      <w:color w:val="0000FF"/>
    </w:rPr>
  </w:style>
  <w:style w:type="character" w:customStyle="1" w:styleId="BodyText2Char">
    <w:name w:val="Body Text 2 Char"/>
    <w:basedOn w:val="DefaultParagraphFont"/>
    <w:link w:val="BodyText2"/>
    <w:rsid w:val="00E91009"/>
    <w:rPr>
      <w:rFonts w:ascii="Arial" w:eastAsia="Times New Roman" w:hAnsi="Arial" w:cs="Times New Roman"/>
      <w:b/>
      <w:color w:val="0000F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00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512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55121"/>
    <w:rPr>
      <w:b/>
      <w:bCs/>
    </w:rPr>
  </w:style>
  <w:style w:type="character" w:styleId="Hyperlink">
    <w:name w:val="Hyperlink"/>
    <w:basedOn w:val="DefaultParagraphFont"/>
    <w:uiPriority w:val="99"/>
    <w:unhideWhenUsed/>
    <w:rsid w:val="006B44E9"/>
    <w:rPr>
      <w:color w:val="0075C9"/>
      <w:u w:val="single"/>
    </w:rPr>
  </w:style>
  <w:style w:type="paragraph" w:styleId="Header">
    <w:name w:val="header"/>
    <w:basedOn w:val="Normal"/>
    <w:link w:val="HeaderChar"/>
    <w:unhideWhenUsed/>
    <w:rsid w:val="00890150"/>
    <w:pPr>
      <w:tabs>
        <w:tab w:val="center" w:pos="4680"/>
        <w:tab w:val="right" w:pos="9360"/>
      </w:tabs>
    </w:pPr>
    <w:rPr>
      <w:b/>
      <w:sz w:val="36"/>
    </w:rPr>
  </w:style>
  <w:style w:type="character" w:customStyle="1" w:styleId="HeaderChar">
    <w:name w:val="Header Char"/>
    <w:basedOn w:val="DefaultParagraphFont"/>
    <w:link w:val="Header"/>
    <w:rsid w:val="00890150"/>
    <w:rPr>
      <w:rFonts w:ascii="Arial" w:eastAsia="Times New Roman" w:hAnsi="Arial" w:cs="Times New Roman"/>
      <w:b/>
      <w:sz w:val="36"/>
      <w:szCs w:val="20"/>
    </w:rPr>
  </w:style>
  <w:style w:type="paragraph" w:styleId="Footer">
    <w:name w:val="footer"/>
    <w:basedOn w:val="Normal"/>
    <w:link w:val="FooterChar"/>
    <w:unhideWhenUsed/>
    <w:rsid w:val="001073B1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1073B1"/>
    <w:rPr>
      <w:rFonts w:ascii="Arial" w:eastAsia="Times New Roman" w:hAnsi="Arial" w:cs="Times New Roman"/>
      <w:sz w:val="16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D7F1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90150"/>
    <w:rPr>
      <w:rFonts w:ascii="Arial" w:eastAsiaTheme="majorEastAsia" w:hAnsi="Arial" w:cstheme="majorBidi"/>
      <w:b/>
      <w:color w:val="0075C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44E9"/>
    <w:rPr>
      <w:rFonts w:ascii="Arial" w:eastAsiaTheme="majorEastAsia" w:hAnsi="Arial" w:cstheme="majorBidi"/>
      <w:b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ntrol.center@lumen.com%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63410E6CD7543B89C1BFED339FB44" ma:contentTypeVersion="19" ma:contentTypeDescription="Create a new document." ma:contentTypeScope="" ma:versionID="73a0b4f62042bc4b0efe10051c7ff0e4">
  <xsd:schema xmlns:xsd="http://www.w3.org/2001/XMLSchema" xmlns:xs="http://www.w3.org/2001/XMLSchema" xmlns:p="http://schemas.microsoft.com/office/2006/metadata/properties" xmlns:ns2="b345c070-6d23-422c-a417-4ead4ff601e3" targetNamespace="http://schemas.microsoft.com/office/2006/metadata/properties" ma:root="true" ma:fieldsID="cffebb2954d941f2c31c4f52be5ad64d" ns2:_="">
    <xsd:import namespace="b345c070-6d23-422c-a417-4ead4ff60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5c070-6d23-422c-a417-4ead4ff60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E77A799-885C-4670-A853-273F31B9B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5c070-6d23-422c-a417-4ead4ff60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886B11-08D6-4DEA-9D7E-0174C2846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9186B-BB60-4214-8DB0-CCCC75A3E65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Token request form for Network-based Security</vt:lpstr>
    </vt:vector>
  </TitlesOfParts>
  <Company>Lumen Technologies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Token request form for Network-based Security</dc:title>
  <dc:creator>LumenTechnologies@centurylink.onmicrosoft.com</dc:creator>
  <cp:lastModifiedBy>Osielski, Matthew</cp:lastModifiedBy>
  <cp:revision>9</cp:revision>
  <dcterms:created xsi:type="dcterms:W3CDTF">2020-12-02T18:34:00Z</dcterms:created>
  <dcterms:modified xsi:type="dcterms:W3CDTF">2021-01-12T17:59:00Z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0x010100E1D63410E6CD7543B89C1BFED339FB44</vt:lpwstr>
  </property>
</Properties>
</file>